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015587" w:rsidP="007005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5587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06705" cy="8323259"/>
            <wp:effectExtent l="0" t="0" r="0" b="1905"/>
            <wp:docPr id="1" name="Рисунок 1" descr="C:\Users\Сварка\Desktop\сварщики 2024 сканы\ОУ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670" cy="832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об-разования;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-основной профессиональной образовательной программы по профес-сии/специальности 15.01.05 Сварщик (ручной и частично механизированной сварки (наплавки)), 2024 г.;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«Русский язык», в соответствии с Ре-комендациями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государ-ственных стандартов и получаемой профессии или специальности среднего про-фессионального образования (письмо Департамента государственной политике в сфере подготовки рабочих кадров и ДПО Минобрнауки  России от 17.03.2015 №</w:t>
      </w:r>
      <w:r w:rsidR="00471AD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-рабочей программы воспитания по профессии </w:t>
      </w:r>
      <w:r w:rsidR="00015587">
        <w:rPr>
          <w:rFonts w:ascii="Times New Roman" w:hAnsi="Times New Roman" w:cs="Times New Roman"/>
          <w:color w:val="000000"/>
          <w:sz w:val="26"/>
          <w:szCs w:val="26"/>
        </w:rPr>
        <w:t>15.01.05. Сварщик (ручной и час-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тично механизированной сварки (наплавки), 2024 г.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ABE" w:rsidRPr="009F5D36" w:rsidRDefault="004D3ED8" w:rsidP="004D3E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86A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70A8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B12ABE" w:rsidRPr="009F5D36" w:rsidRDefault="00B12ABE" w:rsidP="004D3E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12ABE" w:rsidRPr="009F5D36" w:rsidRDefault="00585D7D" w:rsidP="0056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ФГОС среднего</w:t>
      </w:r>
      <w:r w:rsidR="00D70A8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общего образования и входит в </w:t>
      </w:r>
      <w:r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общеобразовательный цикл.</w:t>
      </w:r>
      <w:r>
        <w:rPr>
          <w:color w:val="000000"/>
          <w:shd w:val="clear" w:color="auto" w:fill="FFFFFF"/>
        </w:rPr>
        <w:t xml:space="preserve"> </w:t>
      </w:r>
    </w:p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="00D70A8A" w:rsidRPr="009F5D36">
        <w:rPr>
          <w:rFonts w:ascii="Times New Roman" w:hAnsi="Times New Roman" w:cs="Times New Roman"/>
          <w:sz w:val="26"/>
          <w:szCs w:val="26"/>
        </w:rPr>
        <w:t>умений,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диалоге культур, 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всеми видами речевой деятельности: аудированием,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языковыми средствами — умение ясно, логично и точно излагать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извлекать необходимую информацию из различных источников: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умений учитывать исторический, историко-культурный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жизни, созданной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 системе стилей языка художественной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01.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03.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972BD5" w:rsidRDefault="00442837" w:rsidP="00EF4B06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</w:t>
      </w:r>
      <w:r w:rsidR="00972BD5">
        <w:rPr>
          <w:rFonts w:ascii="Times New Roman" w:hAnsi="Times New Roman" w:cs="Times New Roman"/>
          <w:sz w:val="26"/>
          <w:szCs w:val="26"/>
        </w:rPr>
        <w:t>;</w:t>
      </w:r>
    </w:p>
    <w:p w:rsidR="00442837" w:rsidRPr="00442837" w:rsidRDefault="00442837" w:rsidP="00EF4B06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sz w:val="26"/>
          <w:szCs w:val="26"/>
        </w:rPr>
        <w:t xml:space="preserve"> </w:t>
      </w:r>
      <w:r w:rsidR="00972BD5" w:rsidRPr="00972BD5">
        <w:rPr>
          <w:rFonts w:ascii="Times New Roman" w:hAnsi="Times New Roman" w:cs="Times New Roman"/>
          <w:b/>
          <w:sz w:val="26"/>
          <w:szCs w:val="26"/>
        </w:rPr>
        <w:t>ОК 09.</w:t>
      </w:r>
      <w:r w:rsidR="00972BD5" w:rsidRPr="00972BD5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</w:t>
      </w:r>
      <w:r w:rsidR="00972BD5">
        <w:rPr>
          <w:rFonts w:ascii="Times New Roman" w:hAnsi="Times New Roman" w:cs="Times New Roman"/>
          <w:sz w:val="26"/>
          <w:szCs w:val="26"/>
        </w:rPr>
        <w:t>тацией на государственном и ино</w:t>
      </w:r>
      <w:r w:rsidR="00972BD5" w:rsidRPr="00972BD5">
        <w:rPr>
          <w:rFonts w:ascii="Times New Roman" w:hAnsi="Times New Roman" w:cs="Times New Roman"/>
          <w:sz w:val="26"/>
          <w:szCs w:val="26"/>
        </w:rPr>
        <w:t>странном языках</w:t>
      </w:r>
    </w:p>
    <w:p w:rsidR="00BB3975" w:rsidRPr="009F5D36" w:rsidRDefault="00BB3975" w:rsidP="006A7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F026E5" w:rsidRPr="009F5D36">
        <w:rPr>
          <w:rFonts w:ascii="Times New Roman" w:hAnsi="Times New Roman" w:cs="Times New Roman"/>
          <w:sz w:val="26"/>
          <w:szCs w:val="26"/>
        </w:rPr>
        <w:t>1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="00F026E5" w:rsidRPr="009F5D36">
        <w:rPr>
          <w:rFonts w:ascii="Times New Roman" w:hAnsi="Times New Roman" w:cs="Times New Roman"/>
          <w:sz w:val="26"/>
          <w:szCs w:val="26"/>
        </w:rPr>
        <w:t>Русский язык</w:t>
      </w:r>
      <w:r w:rsidRPr="009F5D36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72BD5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9F5D36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3.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10.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11.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A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всего  90 часов, в том числе: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A2F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-</w:t>
      </w:r>
      <w:r w:rsidRPr="00F86A2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</w:t>
      </w:r>
      <w:r w:rsidRPr="00F86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 часов.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A2F" w:rsidRPr="00F86A2F" w:rsidRDefault="00F86A2F" w:rsidP="00F86A2F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6A2F" w:rsidRPr="00F86A2F" w:rsidRDefault="00F86A2F" w:rsidP="00F86A2F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6A2F" w:rsidRPr="00F86A2F" w:rsidRDefault="00F86A2F" w:rsidP="00F86A2F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6A2F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F86A2F" w:rsidRPr="00F86A2F" w:rsidRDefault="00F86A2F" w:rsidP="00F86A2F">
      <w:pPr>
        <w:spacing w:before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86A2F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86A2F" w:rsidRPr="00F86A2F" w:rsidRDefault="00F86A2F" w:rsidP="00F86A2F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F86A2F" w:rsidRPr="00F86A2F" w:rsidTr="00471ADF">
        <w:trPr>
          <w:trHeight w:val="596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F86A2F" w:rsidRPr="00F86A2F" w:rsidTr="00471ADF">
        <w:trPr>
          <w:trHeight w:val="645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F86A2F" w:rsidRPr="00F86A2F" w:rsidTr="00471ADF">
        <w:trPr>
          <w:trHeight w:val="376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F86A2F" w:rsidRPr="00F86A2F" w:rsidTr="00471ADF">
        <w:trPr>
          <w:trHeight w:val="750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5138D4" w:rsidRPr="00F86A2F" w:rsidRDefault="005138D4" w:rsidP="00F86A2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428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797245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442837">
        <w:rPr>
          <w:rFonts w:ascii="Times New Roman" w:eastAsia="Calibri" w:hAnsi="Times New Roman" w:cs="Times New Roman"/>
          <w:b/>
          <w:sz w:val="26"/>
          <w:szCs w:val="26"/>
        </w:rPr>
        <w:t>ОУД. 01 «Русский язык».</w:t>
      </w:r>
    </w:p>
    <w:p w:rsidR="00F86A2F" w:rsidRPr="00442837" w:rsidRDefault="00F86A2F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9447"/>
        <w:gridCol w:w="1135"/>
        <w:gridCol w:w="1416"/>
      </w:tblGrid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Язык как средство общения и форма существования национальной культуры.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Язык и общество. Язык как развивающееся явление.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Язык как система. Основные уровни языка.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Русский язык в современном мире. Язык и культура. Отражение в русском языке материальной и духовной культуры русского и других народов.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о русском языке и языковой норме.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1.2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Лексика с точки зрения её происхождения и употребления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4.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1.3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Активный и пассивный словарный запас. Лексические ошибки и их исправление.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занятие№1: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Архаизмы. Историзмы. Неологизмы. Особенности русского речевого этикета. Лексические нормы. Лексические ошибки и их исправление. Лексические словари.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1.4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7.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Практическое занятие№2: Отличие фразеологизма от слова. Употребление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фразеологизмов в речи. Афоризм.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Раздел 2. Фонетика.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2.2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Орфоэпические нормы.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 Практическое занятие№ 3: 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Морфемика, словообразование. орфография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3.2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753E63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  <w:bookmarkStart w:id="0" w:name="_GoBack"/>
            <w:bookmarkEnd w:id="0"/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3.3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753E63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12.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13.Практическое занятие №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4: Правописание безударных гласных в корне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слова. Правописание глухих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 звонких согласных в корне слова.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 5: 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6: 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7: Правописании приставок ПРЕ- и ПРИ-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8: 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9: 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10: 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11: Контрольная работа по теме «Повторение орфографии».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существительное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21.Система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22.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4.2.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23. Практическое занятие №.12: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24.Правописание суффиксов и окончаний имен прилагательных. Правописание сложных прилагательных.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4.3.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25. Практическое занятие №.13: Лексико-грамматические разряды имен числительных. Правописание числительных. 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4.4.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Местоимение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26. Практическое занятие №14: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Значение местоимения. Лексико-грамматические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разряды местоимений. Правописание местоимений. 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4.5.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№15:</w:t>
            </w:r>
            <w:r w:rsidR="00E91F8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28.Правописание НЕ с глаголами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4.6.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29.Образование действительных и страдательных причастий.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30.Правописание суффиксов и окончаний причастий. Правописание НЕ с причастиями.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31.Правописание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49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4.7.</w:t>
            </w: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Деепричастие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32.Образование деепричастий совершенного и несовершенного вида.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33. Правописание НЕ с деепричастиями.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66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34.Деепричастный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4.8.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Наречие</w:t>
            </w: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35.Грамматические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36. Практическое занятие№16: Употребление наречия в речи. Синонимия наречий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471ADF">
        <w:trPr>
          <w:trHeight w:val="52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38-39.Практическое занятие№ 17-18: Контрольная работа  по теме «Правописание самостоятельных частей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12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40.Предлог как часть речи. Правописание предлогов.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41.Отличие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42.Союз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43.Частица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44.Правописание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45.Практическое занятие№ 19: Контрольная работа по теме «Правописание служебных частей 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46.Основные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6.2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48. Практическое занятие№ 20: 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49.Тире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50.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№.21: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51.Односоставные предложения с главным членом в форме сказуемого.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6.5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52.Предложения с однородными членами и знаки препинания в них. Однородные и неоднородные определения.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53.Практическое занятие№ 22: Употребление однородных членов предложения в разных стилях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54.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№23: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Обобщающее слово при однородных членах. Знаки препинания в предложениях с обобщающим словом.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6.4.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Предложения с обособленными, уточняющими членами 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55-56.Практическое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24-25: 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57-58.Практическое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№ 26-27: 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6.5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59.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28: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60-61.Практическое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29-30: 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62.Знаки препинания при междометии. Употребление междометий в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6.6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63.Способы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6.7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64.Сложное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6.8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65.Сложноподчиненное предложение. Знаки препинания в сложно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подчиненном предложении. Основ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группы СПП. СПП с придаточными определит., изъяснит., обстоят., образа действия и степени.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СПП с несколькими придаточными.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6.10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66.Бессоюзное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6.11.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67-68.Практическое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31-32: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69-70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33-34: Контрольная работа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Язык и речь. Функциональные стили речи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7.1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Язык и речь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71-72.Язык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 Практическое занятие №.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35: Разговорный стиль речи, его основные признаки, сфера использования.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36: 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75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№.37: Публицистический стиль речи, его назначение. Основные жанры публицистического стил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я. Основы ораторского искусства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 Практическое занятие№.38: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77.Практическое занятие№ 39: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rPr>
          <w:trHeight w:val="132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7.3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78-79.Текст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80 Практическое занятие№ 40: Функционально-смысловые типы речи (повествование, описание, рассуждение). Соединение в тексте различных типов речи.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81. Обучение написанию сочинения-рассуждения.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82. Обучение решению тестовых заданий.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83. Обучение написанию заявлений, резюме, объяснительных, расписок и др.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84. 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П.З.: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Конс.: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Экз.: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90ч.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42837" w:rsidRP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442837" w:rsidRPr="00442837" w:rsidSect="00F86A2F">
          <w:pgSz w:w="16838" w:h="11906" w:orient="landscape"/>
          <w:pgMar w:top="851" w:right="851" w:bottom="851" w:left="1134" w:header="0" w:footer="0" w:gutter="0"/>
          <w:cols w:space="720"/>
          <w:formProt w:val="0"/>
        </w:sectPr>
      </w:pPr>
    </w:p>
    <w:p w:rsidR="004F617D" w:rsidRPr="009F5D36" w:rsidRDefault="004F617D" w:rsidP="004F617D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9F5D36" w:rsidRDefault="004F617D" w:rsidP="009F5D36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4F617D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F5D36" w:rsidRPr="009F5D36" w:rsidRDefault="009F5D36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1. Русский язык и ли</w:t>
      </w:r>
      <w:r w:rsidR="00797245">
        <w:rPr>
          <w:rFonts w:ascii="Times New Roman" w:hAnsi="Times New Roman" w:cs="Times New Roman"/>
          <w:sz w:val="26"/>
          <w:szCs w:val="26"/>
        </w:rPr>
        <w:t>тература. Часть 1.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учебник / под</w:t>
      </w:r>
      <w:r w:rsidR="007C7447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2020. — 363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978-5-16-014499-3.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8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https://znanium.com/catalog/product/1083279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2. Сухотинская, А</w:t>
      </w:r>
      <w:r w:rsidR="00797245">
        <w:rPr>
          <w:rFonts w:ascii="Times New Roman" w:hAnsi="Times New Roman" w:cs="Times New Roman"/>
          <w:sz w:val="26"/>
          <w:szCs w:val="26"/>
        </w:rPr>
        <w:t>. В.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учебное пособ</w:t>
      </w:r>
      <w:r w:rsidR="007C7447">
        <w:rPr>
          <w:rFonts w:ascii="Times New Roman" w:hAnsi="Times New Roman" w:cs="Times New Roman"/>
          <w:sz w:val="26"/>
          <w:szCs w:val="26"/>
        </w:rPr>
        <w:t>ие / А.В. Сухотинская.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215 с. — (Среднее профессиональное образование). — DOI 10.12737/989175. - </w:t>
      </w:r>
      <w:r w:rsidR="00797245">
        <w:rPr>
          <w:rFonts w:ascii="Times New Roman" w:hAnsi="Times New Roman" w:cs="Times New Roman"/>
          <w:sz w:val="26"/>
          <w:szCs w:val="26"/>
        </w:rPr>
        <w:t>ISBN 978-5-16-014533-4.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9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https://znanium.com/catalog/product/989175</w:t>
        </w:r>
      </w:hyperlink>
      <w:r w:rsidRPr="009F5D36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3. Русский язык</w:t>
      </w:r>
      <w:r w:rsidR="007C7447">
        <w:rPr>
          <w:rFonts w:ascii="Times New Roman" w:hAnsi="Times New Roman" w:cs="Times New Roman"/>
          <w:sz w:val="26"/>
          <w:szCs w:val="26"/>
        </w:rPr>
        <w:t xml:space="preserve"> и литература</w:t>
      </w:r>
      <w:r w:rsidR="00797245">
        <w:rPr>
          <w:rFonts w:ascii="Times New Roman" w:hAnsi="Times New Roman" w:cs="Times New Roman"/>
          <w:sz w:val="26"/>
          <w:szCs w:val="26"/>
        </w:rPr>
        <w:t>: учебное пособие</w:t>
      </w:r>
      <w:r w:rsidRPr="009F5D36">
        <w:rPr>
          <w:rFonts w:ascii="Times New Roman" w:hAnsi="Times New Roman" w:cs="Times New Roman"/>
          <w:sz w:val="26"/>
          <w:szCs w:val="26"/>
        </w:rPr>
        <w:t>: в 2 частях. Ч. 1. Русский язык. Практикум / под</w:t>
      </w:r>
      <w:r w:rsidR="00797245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195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978-5-16-014498-6.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https://znanium.com/catalog/product/1342121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F617D" w:rsidRPr="009F5D36" w:rsidRDefault="004F617D" w:rsidP="001E03C4">
      <w:pPr>
        <w:tabs>
          <w:tab w:val="center" w:pos="4677"/>
          <w:tab w:val="left" w:pos="6360"/>
        </w:tabs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Новикова, Л. И. Русский язык: Практикум для СПО / Новикова Л.И., Солов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ьева Н.Ю., Фысина У.Н. - Москва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РГУП, 2017. - 256 с.: 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978-5-93916-586-0. - Текст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https://znanium.com/catalog/product/1006893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 Т.М.  Русский язык: орфография, пунктуация, культура речи.: учебно-практическое пособие/ Т.М. Воителева, В.В. Тихонова – Москва: КноРус,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 И.Б. Русский язык.: справочник/ И.Б. Голуб – Москва: КноРус, 2020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Сергеева Е.В. Русский язык и культура речи. Практикум.: учебно-практическое пособие / Е.В. Сергеева – Москва: КноРус, 2019</w:t>
      </w: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Русский язык: электронный репетитор (система обучающихся тестов). URL: </w:t>
      </w:r>
      <w:hyperlink r:id="rId11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Репетитор «Русский язык» (школьный курс). URL: </w:t>
      </w:r>
      <w:hyperlink r:id="rId12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14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доступа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Рособразования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3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4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5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 ресурсов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1175F" w:rsidRDefault="0021175F" w:rsidP="009F5D36">
      <w:pPr>
        <w:spacing w:before="0"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  <w:gridCol w:w="396"/>
      </w:tblGrid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</w:t>
            </w:r>
            <w:r w:rsidR="00170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4771" w:type="dxa"/>
              <w:tblInd w:w="9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71"/>
            </w:tblGrid>
            <w:tr w:rsidR="00D27267" w:rsidRPr="009F5D36" w:rsidTr="00972BD5">
              <w:trPr>
                <w:trHeight w:val="1835"/>
              </w:trPr>
              <w:tc>
                <w:tcPr>
                  <w:tcW w:w="4771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-156" w:firstLine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69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-156" w:hanging="5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D27267" w:rsidRPr="009F5D36" w:rsidRDefault="00972BD5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96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выполнение заданий по обобщению </w:t>
                  </w:r>
                  <w:r w:rsidR="00D27267"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знаний о современном русском языке.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34" w:hanging="94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01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170842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170842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050" w:type="dxa"/>
          </w:tcPr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trHeight w:val="6086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М1. владение всеми видами речевой деятельности: аудированием,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.овладение нормами речевого 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поведения в различных ситуациях межличностного и межкультурного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A143BF" w:rsidRDefault="00D27267" w:rsidP="00A143BF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446" w:type="dxa"/>
            <w:gridSpan w:val="2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7C7447">
            <w:p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2B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-190" w:firstLine="55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2B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A5677D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D27267" w:rsidRPr="009F5D36" w:rsidRDefault="00D27267" w:rsidP="007C7447">
            <w:pPr>
              <w:tabs>
                <w:tab w:val="left" w:pos="235"/>
                <w:tab w:val="left" w:pos="90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446" w:type="dxa"/>
            <w:gridSpan w:val="2"/>
          </w:tcPr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trHeight w:val="841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A143B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</w:tc>
        <w:tc>
          <w:tcPr>
            <w:tcW w:w="5446" w:type="dxa"/>
            <w:gridSpan w:val="2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93" w:firstLine="267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972BD5">
            <w:pPr>
              <w:tabs>
                <w:tab w:val="left" w:pos="235"/>
              </w:tabs>
              <w:ind w:left="93" w:firstLine="267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3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65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1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528"/>
      </w:tblGrid>
      <w:tr w:rsidR="00D27267" w:rsidRPr="009F5D36" w:rsidTr="00972BD5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7C7447" w:rsidRPr="009F5D36" w:rsidTr="00972BD5">
        <w:trPr>
          <w:trHeight w:val="6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7C7447" w:rsidRPr="009F5D36" w:rsidTr="00972BD5">
        <w:trPr>
          <w:trHeight w:val="1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7C7447" w:rsidRPr="009F5D36" w:rsidTr="00972BD5">
        <w:trPr>
          <w:trHeight w:val="9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7C7447" w:rsidRPr="009F5D36" w:rsidTr="00972BD5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7C7447" w:rsidRPr="007C7447" w:rsidRDefault="007C7447" w:rsidP="007C744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7C7447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7C7447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7C7447" w:rsidRDefault="00972BD5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583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72BD5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972BD5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-знание терминологии образовательной программы; </w:t>
            </w:r>
          </w:p>
          <w:p w:rsidR="00972BD5" w:rsidRPr="007C7447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F5D36" w:rsidRDefault="00972BD5" w:rsidP="00972BD5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8" w:type="dxa"/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</w:t>
            </w: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направленности (олимпиады, конкурсы профессионального мастерства и др.)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2BD5" w:rsidRPr="00D17BB6" w:rsidRDefault="00972BD5" w:rsidP="00972BD5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F5D36" w:rsidRDefault="00972BD5" w:rsidP="00972BD5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528" w:type="dxa"/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AF2C5D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972BD5" w:rsidRPr="002C6DC5" w:rsidRDefault="00972BD5" w:rsidP="00972BD5">
            <w:pPr>
              <w:tabs>
                <w:tab w:val="left" w:pos="824"/>
              </w:tabs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AF2C5D" w:rsidRPr="009F5D36" w:rsidRDefault="00972BD5" w:rsidP="00972BD5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D27267" w:rsidRPr="009F5D36" w:rsidRDefault="00D27267" w:rsidP="001E03C4">
      <w:pPr>
        <w:spacing w:before="0"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footerReference w:type="defaul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F6" w:rsidRDefault="00F567F6" w:rsidP="0027518E">
      <w:pPr>
        <w:spacing w:before="0" w:after="0" w:line="240" w:lineRule="auto"/>
      </w:pPr>
      <w:r>
        <w:separator/>
      </w:r>
    </w:p>
  </w:endnote>
  <w:endnote w:type="continuationSeparator" w:id="0">
    <w:p w:rsidR="00F567F6" w:rsidRDefault="00F567F6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EndPr/>
    <w:sdtContent>
      <w:p w:rsidR="00471ADF" w:rsidRDefault="00471AD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E63">
          <w:rPr>
            <w:noProof/>
          </w:rPr>
          <w:t>21</w:t>
        </w:r>
        <w:r>
          <w:fldChar w:fldCharType="end"/>
        </w:r>
      </w:p>
    </w:sdtContent>
  </w:sdt>
  <w:p w:rsidR="00471ADF" w:rsidRDefault="00471ADF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EndPr/>
    <w:sdtContent>
      <w:p w:rsidR="00471ADF" w:rsidRDefault="00471AD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E63">
          <w:rPr>
            <w:noProof/>
          </w:rPr>
          <w:t>16</w:t>
        </w:r>
        <w:r>
          <w:fldChar w:fldCharType="end"/>
        </w:r>
      </w:p>
    </w:sdtContent>
  </w:sdt>
  <w:p w:rsidR="00471ADF" w:rsidRDefault="00471AD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F6" w:rsidRDefault="00F567F6" w:rsidP="0027518E">
      <w:pPr>
        <w:spacing w:before="0" w:after="0" w:line="240" w:lineRule="auto"/>
      </w:pPr>
      <w:r>
        <w:separator/>
      </w:r>
    </w:p>
  </w:footnote>
  <w:footnote w:type="continuationSeparator" w:id="0">
    <w:p w:rsidR="00F567F6" w:rsidRDefault="00F567F6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B301A7"/>
    <w:multiLevelType w:val="hybridMultilevel"/>
    <w:tmpl w:val="02445F2C"/>
    <w:lvl w:ilvl="0" w:tplc="4D728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9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AD"/>
    <w:rsid w:val="00015587"/>
    <w:rsid w:val="00031ED2"/>
    <w:rsid w:val="00032D46"/>
    <w:rsid w:val="00092A3B"/>
    <w:rsid w:val="00122770"/>
    <w:rsid w:val="00124509"/>
    <w:rsid w:val="0015383B"/>
    <w:rsid w:val="001579A5"/>
    <w:rsid w:val="00161E09"/>
    <w:rsid w:val="00170842"/>
    <w:rsid w:val="00180F34"/>
    <w:rsid w:val="001A0B2C"/>
    <w:rsid w:val="001A4BA0"/>
    <w:rsid w:val="001B17D0"/>
    <w:rsid w:val="001D2075"/>
    <w:rsid w:val="001D3222"/>
    <w:rsid w:val="001E03C4"/>
    <w:rsid w:val="001E1210"/>
    <w:rsid w:val="001E4524"/>
    <w:rsid w:val="002116CA"/>
    <w:rsid w:val="0021175F"/>
    <w:rsid w:val="00237080"/>
    <w:rsid w:val="00246A1F"/>
    <w:rsid w:val="0027518E"/>
    <w:rsid w:val="002C1C4A"/>
    <w:rsid w:val="002C49DF"/>
    <w:rsid w:val="002D3483"/>
    <w:rsid w:val="002D57DA"/>
    <w:rsid w:val="002F2981"/>
    <w:rsid w:val="0035177A"/>
    <w:rsid w:val="003832E7"/>
    <w:rsid w:val="00394DEE"/>
    <w:rsid w:val="00412749"/>
    <w:rsid w:val="004164C2"/>
    <w:rsid w:val="00423CA6"/>
    <w:rsid w:val="00442837"/>
    <w:rsid w:val="00471ADF"/>
    <w:rsid w:val="004D10FB"/>
    <w:rsid w:val="004D3ED8"/>
    <w:rsid w:val="004F5BE5"/>
    <w:rsid w:val="004F617D"/>
    <w:rsid w:val="00505B7F"/>
    <w:rsid w:val="005138D4"/>
    <w:rsid w:val="00517CB2"/>
    <w:rsid w:val="00533818"/>
    <w:rsid w:val="0054657F"/>
    <w:rsid w:val="00566FE8"/>
    <w:rsid w:val="00585D7D"/>
    <w:rsid w:val="00590FDA"/>
    <w:rsid w:val="005A3621"/>
    <w:rsid w:val="005E1763"/>
    <w:rsid w:val="00612B26"/>
    <w:rsid w:val="00627088"/>
    <w:rsid w:val="0064390C"/>
    <w:rsid w:val="006479CE"/>
    <w:rsid w:val="006837A1"/>
    <w:rsid w:val="006A79E7"/>
    <w:rsid w:val="006E55B3"/>
    <w:rsid w:val="006F0F28"/>
    <w:rsid w:val="00700577"/>
    <w:rsid w:val="00716B75"/>
    <w:rsid w:val="007267D5"/>
    <w:rsid w:val="00753E63"/>
    <w:rsid w:val="00773043"/>
    <w:rsid w:val="00797245"/>
    <w:rsid w:val="007C7447"/>
    <w:rsid w:val="007D60EF"/>
    <w:rsid w:val="007E5528"/>
    <w:rsid w:val="00800EB6"/>
    <w:rsid w:val="00872052"/>
    <w:rsid w:val="008B2398"/>
    <w:rsid w:val="008D1B51"/>
    <w:rsid w:val="008D30C2"/>
    <w:rsid w:val="008F505D"/>
    <w:rsid w:val="009065CD"/>
    <w:rsid w:val="00922372"/>
    <w:rsid w:val="00922762"/>
    <w:rsid w:val="0094551D"/>
    <w:rsid w:val="00972BD5"/>
    <w:rsid w:val="009B0BA0"/>
    <w:rsid w:val="009F5D36"/>
    <w:rsid w:val="00A14154"/>
    <w:rsid w:val="00A143BF"/>
    <w:rsid w:val="00A259FF"/>
    <w:rsid w:val="00A50BD9"/>
    <w:rsid w:val="00A5677D"/>
    <w:rsid w:val="00A90315"/>
    <w:rsid w:val="00AA7B1E"/>
    <w:rsid w:val="00AB38C1"/>
    <w:rsid w:val="00AB43A2"/>
    <w:rsid w:val="00AB5984"/>
    <w:rsid w:val="00AC3242"/>
    <w:rsid w:val="00AF0899"/>
    <w:rsid w:val="00AF2C5D"/>
    <w:rsid w:val="00AF65D2"/>
    <w:rsid w:val="00B117C1"/>
    <w:rsid w:val="00B12ABE"/>
    <w:rsid w:val="00B26784"/>
    <w:rsid w:val="00B37047"/>
    <w:rsid w:val="00B51397"/>
    <w:rsid w:val="00B55FA7"/>
    <w:rsid w:val="00BB3975"/>
    <w:rsid w:val="00BC2BA0"/>
    <w:rsid w:val="00BC2E1B"/>
    <w:rsid w:val="00C44B5A"/>
    <w:rsid w:val="00CA7280"/>
    <w:rsid w:val="00CC7096"/>
    <w:rsid w:val="00CF6345"/>
    <w:rsid w:val="00D00A93"/>
    <w:rsid w:val="00D01152"/>
    <w:rsid w:val="00D27267"/>
    <w:rsid w:val="00D3759D"/>
    <w:rsid w:val="00D70A8A"/>
    <w:rsid w:val="00D9630B"/>
    <w:rsid w:val="00DD0CAE"/>
    <w:rsid w:val="00DD47BB"/>
    <w:rsid w:val="00DE751B"/>
    <w:rsid w:val="00E013F8"/>
    <w:rsid w:val="00E13DB6"/>
    <w:rsid w:val="00E70C41"/>
    <w:rsid w:val="00E70C58"/>
    <w:rsid w:val="00E816AD"/>
    <w:rsid w:val="00E91F81"/>
    <w:rsid w:val="00E9208E"/>
    <w:rsid w:val="00E92B64"/>
    <w:rsid w:val="00EC10B8"/>
    <w:rsid w:val="00EC6ED4"/>
    <w:rsid w:val="00EF4B06"/>
    <w:rsid w:val="00EF52C0"/>
    <w:rsid w:val="00F026E5"/>
    <w:rsid w:val="00F11FA4"/>
    <w:rsid w:val="00F3230E"/>
    <w:rsid w:val="00F4061E"/>
    <w:rsid w:val="00F567F6"/>
    <w:rsid w:val="00F67638"/>
    <w:rsid w:val="00F72EE8"/>
    <w:rsid w:val="00F73281"/>
    <w:rsid w:val="00F7550E"/>
    <w:rsid w:val="00F86A2F"/>
    <w:rsid w:val="00FA4114"/>
    <w:rsid w:val="00FC1F81"/>
    <w:rsid w:val="00FC696A"/>
    <w:rsid w:val="00FD70A6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D4ED9-7CA3-4A29-AA16-1E4F7A4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3279" TargetMode="External"/><Relationship Id="rId13" Type="http://schemas.openxmlformats.org/officeDocument/2006/relationships/hyperlink" Target="http://www.electromonter.info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dunews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qmci.murmansk.ru/text/bit/1998/32/4/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s://znanium.com/catalog/product/13421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9175" TargetMode="External"/><Relationship Id="rId14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5570</Words>
  <Characters>31750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Сварка</cp:lastModifiedBy>
  <cp:revision>68</cp:revision>
  <cp:lastPrinted>2020-10-19T08:25:00Z</cp:lastPrinted>
  <dcterms:created xsi:type="dcterms:W3CDTF">2020-10-07T07:46:00Z</dcterms:created>
  <dcterms:modified xsi:type="dcterms:W3CDTF">2024-03-18T11:09:00Z</dcterms:modified>
</cp:coreProperties>
</file>